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1C" w:rsidRDefault="00E3571C" w:rsidP="00E3571C">
      <w:pPr>
        <w:jc w:val="both"/>
        <w:rPr>
          <w:sz w:val="28"/>
          <w:szCs w:val="28"/>
        </w:rPr>
      </w:pPr>
    </w:p>
    <w:p w:rsidR="007D02A3" w:rsidRPr="00E3571C" w:rsidRDefault="00E3571C" w:rsidP="00E357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06.12.2016 года в </w:t>
      </w:r>
      <w:r w:rsidR="006A6A44" w:rsidRPr="00E3571C">
        <w:rPr>
          <w:rFonts w:ascii="Times New Roman" w:hAnsi="Times New Roman" w:cs="Times New Roman"/>
          <w:sz w:val="28"/>
          <w:szCs w:val="28"/>
        </w:rPr>
        <w:t>МОУ Русскоюрткульская средняя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551" w:rsidRPr="00E3571C">
        <w:rPr>
          <w:rFonts w:ascii="Times New Roman" w:hAnsi="Times New Roman" w:cs="Times New Roman"/>
          <w:sz w:val="28"/>
          <w:szCs w:val="28"/>
        </w:rPr>
        <w:t xml:space="preserve">в 9; 10классах </w:t>
      </w:r>
      <w:r w:rsidR="00695A9A" w:rsidRPr="00E3571C">
        <w:rPr>
          <w:rFonts w:ascii="Times New Roman" w:hAnsi="Times New Roman" w:cs="Times New Roman"/>
          <w:sz w:val="28"/>
          <w:szCs w:val="28"/>
        </w:rPr>
        <w:t xml:space="preserve"> проведён классный час</w:t>
      </w:r>
      <w:r w:rsidR="006A6A44" w:rsidRPr="00E3571C">
        <w:rPr>
          <w:rFonts w:ascii="Times New Roman" w:hAnsi="Times New Roman" w:cs="Times New Roman"/>
          <w:sz w:val="28"/>
          <w:szCs w:val="28"/>
        </w:rPr>
        <w:t xml:space="preserve">, приуроченный к Международному дню борьбы с коррупцией, </w:t>
      </w:r>
      <w:r w:rsidR="00695A9A" w:rsidRPr="00E3571C">
        <w:rPr>
          <w:rFonts w:ascii="Times New Roman" w:hAnsi="Times New Roman" w:cs="Times New Roman"/>
          <w:sz w:val="28"/>
          <w:szCs w:val="28"/>
        </w:rPr>
        <w:t xml:space="preserve"> «Коррупция: выигрыш или убыток?..», целью которого было создание  антикоррупционной атмосферы, предупреждение коррупционного поведения, формирование антикоррупционной устойчивости личности.</w:t>
      </w:r>
    </w:p>
    <w:p w:rsidR="007D02A3" w:rsidRPr="00E3571C" w:rsidRDefault="00695A9A" w:rsidP="00E357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1C">
        <w:rPr>
          <w:rFonts w:ascii="Times New Roman" w:hAnsi="Times New Roman" w:cs="Times New Roman"/>
          <w:sz w:val="28"/>
          <w:szCs w:val="28"/>
        </w:rPr>
        <w:t xml:space="preserve">Проводившая классный час преподаватель-организатор ОБЖ Севастьянова Т.М. на определённых примерах показала, к каким последствиям </w:t>
      </w:r>
      <w:r w:rsidR="007D02A3" w:rsidRPr="00E3571C">
        <w:rPr>
          <w:rFonts w:ascii="Times New Roman" w:hAnsi="Times New Roman" w:cs="Times New Roman"/>
          <w:sz w:val="28"/>
          <w:szCs w:val="28"/>
        </w:rPr>
        <w:t>может приводить коррупция при попустительстве со стороны государства и общества.</w:t>
      </w:r>
    </w:p>
    <w:p w:rsidR="00695A9A" w:rsidRPr="00E3571C" w:rsidRDefault="007D02A3" w:rsidP="00E3571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71C">
        <w:rPr>
          <w:rFonts w:ascii="Times New Roman" w:hAnsi="Times New Roman" w:cs="Times New Roman"/>
          <w:sz w:val="28"/>
          <w:szCs w:val="28"/>
        </w:rPr>
        <w:t xml:space="preserve"> Учащиеся раскрыли «невыгодность» коррупционного поведения для каждого члена общества; выявили наиболее эффективные пути противодействия различным формам проявления коррупции в повседневной жизни.</w:t>
      </w:r>
    </w:p>
    <w:sectPr w:rsidR="00695A9A" w:rsidRPr="00E3571C" w:rsidSect="00284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95A9A"/>
    <w:rsid w:val="002847A7"/>
    <w:rsid w:val="00695A9A"/>
    <w:rsid w:val="006A6A44"/>
    <w:rsid w:val="007D02A3"/>
    <w:rsid w:val="008064E9"/>
    <w:rsid w:val="00A6428B"/>
    <w:rsid w:val="00E3571C"/>
    <w:rsid w:val="00EB7D58"/>
    <w:rsid w:val="00F8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4</cp:revision>
  <dcterms:created xsi:type="dcterms:W3CDTF">2016-12-06T09:25:00Z</dcterms:created>
  <dcterms:modified xsi:type="dcterms:W3CDTF">2016-12-06T12:26:00Z</dcterms:modified>
</cp:coreProperties>
</file>