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56805" w:rsidTr="004A566A">
        <w:trPr>
          <w:trHeight w:val="23"/>
        </w:trPr>
        <w:tc>
          <w:tcPr>
            <w:tcW w:w="9360" w:type="dxa"/>
            <w:shd w:val="clear" w:color="auto" w:fill="auto"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4680"/>
            </w:tblGrid>
            <w:tr w:rsidR="00C56805" w:rsidTr="004A566A">
              <w:trPr>
                <w:trHeight w:val="23"/>
              </w:trPr>
              <w:tc>
                <w:tcPr>
                  <w:tcW w:w="9360" w:type="dxa"/>
                  <w:gridSpan w:val="2"/>
                  <w:shd w:val="clear" w:color="auto" w:fill="auto"/>
                </w:tcPr>
                <w:p w:rsidR="00C56805" w:rsidRDefault="00C56805" w:rsidP="004A566A">
                  <w:pPr>
                    <w:spacing w:line="48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Муниципальное образование «</w:t>
                  </w:r>
                  <w:proofErr w:type="spellStart"/>
                  <w:r>
                    <w:rPr>
                      <w:szCs w:val="28"/>
                    </w:rPr>
                    <w:t>Старомайнский</w:t>
                  </w:r>
                  <w:proofErr w:type="spellEnd"/>
                  <w:r>
                    <w:rPr>
                      <w:szCs w:val="28"/>
                    </w:rPr>
                    <w:t xml:space="preserve"> район»</w:t>
                  </w:r>
                </w:p>
                <w:p w:rsidR="00C56805" w:rsidRDefault="00C56805" w:rsidP="004A566A">
                  <w:pPr>
                    <w:spacing w:line="480" w:lineRule="auto"/>
                    <w:jc w:val="center"/>
                    <w:rPr>
                      <w:caps/>
                      <w:szCs w:val="28"/>
                    </w:rPr>
                  </w:pPr>
                  <w:r>
                    <w:rPr>
                      <w:szCs w:val="28"/>
                    </w:rPr>
                    <w:t xml:space="preserve">Управление образования </w:t>
                  </w:r>
                </w:p>
                <w:p w:rsidR="00C56805" w:rsidRDefault="00C56805" w:rsidP="004A566A">
                  <w:pPr>
                    <w:jc w:val="center"/>
                  </w:pPr>
                  <w:r>
                    <w:rPr>
                      <w:caps/>
                      <w:szCs w:val="28"/>
                    </w:rPr>
                    <w:t>приказ</w:t>
                  </w:r>
                </w:p>
              </w:tc>
            </w:tr>
            <w:tr w:rsidR="00C56805" w:rsidTr="004A566A">
              <w:trPr>
                <w:trHeight w:val="567"/>
              </w:trPr>
              <w:tc>
                <w:tcPr>
                  <w:tcW w:w="9360" w:type="dxa"/>
                  <w:gridSpan w:val="2"/>
                  <w:shd w:val="clear" w:color="auto" w:fill="auto"/>
                  <w:vAlign w:val="center"/>
                </w:tcPr>
                <w:p w:rsidR="00C56805" w:rsidRDefault="00C56805" w:rsidP="004A566A">
                  <w:r>
                    <w:rPr>
                      <w:szCs w:val="28"/>
                    </w:rPr>
                    <w:t>03.10.2023                                                                                                   № 295</w:t>
                  </w:r>
                </w:p>
              </w:tc>
            </w:tr>
            <w:tr w:rsidR="00C56805" w:rsidTr="004A566A">
              <w:trPr>
                <w:trHeight w:val="729"/>
              </w:trPr>
              <w:tc>
                <w:tcPr>
                  <w:tcW w:w="9360" w:type="dxa"/>
                  <w:gridSpan w:val="2"/>
                  <w:shd w:val="clear" w:color="auto" w:fill="auto"/>
                </w:tcPr>
                <w:p w:rsidR="00C56805" w:rsidRDefault="00C56805" w:rsidP="004A566A">
                  <w:r>
                    <w:rPr>
                      <w:szCs w:val="28"/>
                    </w:rPr>
                    <w:t xml:space="preserve">                                                  </w:t>
                  </w:r>
                  <w:proofErr w:type="spellStart"/>
                  <w:r>
                    <w:rPr>
                      <w:szCs w:val="28"/>
                    </w:rPr>
                    <w:t>р.п</w:t>
                  </w:r>
                  <w:proofErr w:type="spellEnd"/>
                  <w:r>
                    <w:rPr>
                      <w:szCs w:val="28"/>
                    </w:rPr>
                    <w:t xml:space="preserve">. Старая Майна                           </w:t>
                  </w:r>
                </w:p>
              </w:tc>
            </w:tr>
            <w:tr w:rsidR="00C56805" w:rsidTr="004A566A">
              <w:trPr>
                <w:trHeight w:val="1074"/>
              </w:trPr>
              <w:tc>
                <w:tcPr>
                  <w:tcW w:w="4680" w:type="dxa"/>
                  <w:shd w:val="clear" w:color="auto" w:fill="auto"/>
                  <w:vAlign w:val="center"/>
                </w:tcPr>
                <w:p w:rsidR="00C56805" w:rsidRDefault="00C56805" w:rsidP="00C56805">
                  <w:pPr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>Об утверждении Комплексного плана-графика мероприятий, направленных на повышение объективной оценки качества образования в 2023 – 2023 учебном году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C56805" w:rsidRDefault="00C56805" w:rsidP="004A566A">
                  <w:pPr>
                    <w:snapToGrid w:val="0"/>
                    <w:rPr>
                      <w:b/>
                      <w:szCs w:val="28"/>
                    </w:rPr>
                  </w:pPr>
                </w:p>
                <w:p w:rsidR="00C56805" w:rsidRDefault="00C56805" w:rsidP="004A566A">
                  <w:pPr>
                    <w:rPr>
                      <w:b/>
                      <w:szCs w:val="28"/>
                    </w:rPr>
                  </w:pPr>
                </w:p>
                <w:p w:rsidR="00C56805" w:rsidRDefault="00C56805" w:rsidP="004A566A">
                  <w:pPr>
                    <w:rPr>
                      <w:b/>
                      <w:szCs w:val="28"/>
                    </w:rPr>
                  </w:pPr>
                </w:p>
                <w:p w:rsidR="00C56805" w:rsidRDefault="00C56805" w:rsidP="004A566A">
                  <w:pPr>
                    <w:rPr>
                      <w:b/>
                      <w:szCs w:val="28"/>
                    </w:rPr>
                  </w:pPr>
                </w:p>
                <w:p w:rsidR="00C56805" w:rsidRDefault="00C56805" w:rsidP="004A566A">
                  <w:pPr>
                    <w:rPr>
                      <w:b/>
                      <w:szCs w:val="28"/>
                    </w:rPr>
                  </w:pPr>
                </w:p>
              </w:tc>
            </w:tr>
          </w:tbl>
          <w:p w:rsidR="00C56805" w:rsidRDefault="00C56805" w:rsidP="00C56805">
            <w:pPr>
              <w:ind w:firstLine="711"/>
              <w:jc w:val="both"/>
              <w:rPr>
                <w:szCs w:val="28"/>
              </w:rPr>
            </w:pPr>
            <w:r>
              <w:rPr>
                <w:szCs w:val="28"/>
              </w:rPr>
              <w:t>В целях повышения объективной оценки качества образования в общеобразовательных организациях МО «</w:t>
            </w:r>
            <w:proofErr w:type="spellStart"/>
            <w:r>
              <w:rPr>
                <w:szCs w:val="28"/>
              </w:rPr>
              <w:t>Старомайнский</w:t>
            </w:r>
            <w:proofErr w:type="spellEnd"/>
            <w:r>
              <w:rPr>
                <w:szCs w:val="28"/>
              </w:rPr>
              <w:t xml:space="preserve"> район» в 2023 – 2023 ученом году</w:t>
            </w:r>
          </w:p>
          <w:p w:rsidR="00C56805" w:rsidRDefault="00C56805" w:rsidP="004A566A">
            <w:pPr>
              <w:ind w:firstLine="781"/>
              <w:jc w:val="both"/>
              <w:rPr>
                <w:szCs w:val="28"/>
              </w:rPr>
            </w:pPr>
            <w:r>
              <w:rPr>
                <w:szCs w:val="28"/>
              </w:rPr>
              <w:t>ПРИКАЗЫВАЮ:</w:t>
            </w:r>
          </w:p>
          <w:p w:rsidR="00C56805" w:rsidRPr="00E05F76" w:rsidRDefault="00C56805" w:rsidP="004A566A">
            <w:pPr>
              <w:ind w:firstLine="639"/>
              <w:jc w:val="both"/>
              <w:rPr>
                <w:szCs w:val="28"/>
              </w:rPr>
            </w:pPr>
            <w:r w:rsidRPr="00E05F76">
              <w:rPr>
                <w:szCs w:val="28"/>
              </w:rPr>
              <w:t xml:space="preserve">1. </w:t>
            </w:r>
            <w:r>
              <w:rPr>
                <w:szCs w:val="28"/>
              </w:rPr>
              <w:t>Утвердить прилагаемый «Комплексный план-график мероприятий, направленных на повышение объективной оценки качества образования в общеобразовательных организациях МО «</w:t>
            </w:r>
            <w:proofErr w:type="spellStart"/>
            <w:r>
              <w:rPr>
                <w:szCs w:val="28"/>
              </w:rPr>
              <w:t>Старомайнский</w:t>
            </w:r>
            <w:proofErr w:type="spellEnd"/>
            <w:r>
              <w:rPr>
                <w:szCs w:val="28"/>
              </w:rPr>
              <w:t xml:space="preserve"> район»</w:t>
            </w:r>
          </w:p>
          <w:p w:rsidR="00C56805" w:rsidRPr="00E05F76" w:rsidRDefault="00C56805" w:rsidP="004A566A">
            <w:pPr>
              <w:shd w:val="clear" w:color="auto" w:fill="FFFFFF"/>
              <w:tabs>
                <w:tab w:val="left" w:pos="720"/>
              </w:tabs>
              <w:ind w:firstLine="63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E05F76">
              <w:rPr>
                <w:szCs w:val="28"/>
              </w:rPr>
              <w:t>. Контроль за исполнением настоящего приказа оставляю за собой.</w:t>
            </w:r>
          </w:p>
          <w:p w:rsidR="00C56805" w:rsidRPr="00E05F76" w:rsidRDefault="00C56805" w:rsidP="004A566A">
            <w:pPr>
              <w:shd w:val="clear" w:color="auto" w:fill="FFFFFF"/>
              <w:tabs>
                <w:tab w:val="left" w:pos="720"/>
              </w:tabs>
              <w:ind w:firstLine="639"/>
              <w:jc w:val="both"/>
              <w:rPr>
                <w:szCs w:val="28"/>
              </w:rPr>
            </w:pPr>
          </w:p>
          <w:p w:rsidR="00C56805" w:rsidRDefault="00C56805" w:rsidP="004A566A">
            <w:pPr>
              <w:shd w:val="clear" w:color="auto" w:fill="FFFFFF"/>
              <w:tabs>
                <w:tab w:val="left" w:pos="7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Начальник Управления образования                                          Е.А. </w:t>
            </w:r>
            <w:proofErr w:type="spellStart"/>
            <w:r>
              <w:rPr>
                <w:szCs w:val="28"/>
              </w:rPr>
              <w:t>Барыкова</w:t>
            </w:r>
            <w:proofErr w:type="spellEnd"/>
          </w:p>
          <w:p w:rsidR="00C56805" w:rsidRDefault="00C56805" w:rsidP="004A566A">
            <w:pPr>
              <w:tabs>
                <w:tab w:val="left" w:pos="5620"/>
              </w:tabs>
              <w:rPr>
                <w:szCs w:val="28"/>
              </w:rPr>
            </w:pPr>
          </w:p>
          <w:p w:rsidR="00C56805" w:rsidRDefault="00C56805" w:rsidP="004A566A">
            <w:pPr>
              <w:tabs>
                <w:tab w:val="left" w:pos="5620"/>
              </w:tabs>
              <w:rPr>
                <w:szCs w:val="28"/>
              </w:rPr>
            </w:pPr>
          </w:p>
          <w:p w:rsidR="00C56805" w:rsidRDefault="00C56805" w:rsidP="004A566A">
            <w:pPr>
              <w:tabs>
                <w:tab w:val="left" w:pos="5620"/>
              </w:tabs>
            </w:pPr>
            <w:r>
              <w:rPr>
                <w:szCs w:val="28"/>
              </w:rPr>
              <w:t xml:space="preserve">  </w:t>
            </w:r>
          </w:p>
          <w:p w:rsidR="00C56805" w:rsidRDefault="00C56805" w:rsidP="004A566A"/>
          <w:p w:rsidR="00C56805" w:rsidRDefault="00C56805" w:rsidP="004A566A">
            <w:pPr>
              <w:jc w:val="center"/>
              <w:rPr>
                <w:caps/>
                <w:szCs w:val="28"/>
              </w:rPr>
            </w:pPr>
          </w:p>
          <w:p w:rsidR="00C56805" w:rsidRDefault="00C56805" w:rsidP="004A566A">
            <w:pPr>
              <w:jc w:val="center"/>
              <w:rPr>
                <w:caps/>
                <w:szCs w:val="28"/>
              </w:rPr>
            </w:pPr>
          </w:p>
          <w:p w:rsidR="00C56805" w:rsidRDefault="00C56805" w:rsidP="004A566A">
            <w:pPr>
              <w:rPr>
                <w:caps/>
                <w:szCs w:val="28"/>
              </w:rPr>
            </w:pPr>
          </w:p>
        </w:tc>
      </w:tr>
    </w:tbl>
    <w:p w:rsidR="00C56805" w:rsidRDefault="00C56805" w:rsidP="00C56805"/>
    <w:p w:rsidR="002C63C7" w:rsidRPr="00C56805" w:rsidRDefault="00C56805" w:rsidP="00C56805">
      <w:pPr>
        <w:spacing w:after="0" w:line="240" w:lineRule="auto"/>
        <w:jc w:val="right"/>
        <w:rPr>
          <w:sz w:val="20"/>
          <w:szCs w:val="20"/>
        </w:rPr>
      </w:pPr>
      <w:r w:rsidRPr="00C56805">
        <w:rPr>
          <w:sz w:val="20"/>
          <w:szCs w:val="20"/>
        </w:rPr>
        <w:lastRenderedPageBreak/>
        <w:t>Утвержден</w:t>
      </w:r>
    </w:p>
    <w:p w:rsidR="00C56805" w:rsidRPr="00C56805" w:rsidRDefault="00C56805" w:rsidP="00C56805">
      <w:pPr>
        <w:spacing w:after="0" w:line="240" w:lineRule="auto"/>
        <w:jc w:val="right"/>
        <w:rPr>
          <w:sz w:val="20"/>
          <w:szCs w:val="20"/>
        </w:rPr>
      </w:pPr>
      <w:r w:rsidRPr="00C56805">
        <w:rPr>
          <w:sz w:val="20"/>
          <w:szCs w:val="20"/>
        </w:rPr>
        <w:t>приказом Управления образования МО «</w:t>
      </w:r>
      <w:proofErr w:type="spellStart"/>
      <w:r w:rsidRPr="00C56805">
        <w:rPr>
          <w:sz w:val="20"/>
          <w:szCs w:val="20"/>
        </w:rPr>
        <w:t>Старомайнский</w:t>
      </w:r>
      <w:proofErr w:type="spellEnd"/>
      <w:r w:rsidRPr="00C56805">
        <w:rPr>
          <w:sz w:val="20"/>
          <w:szCs w:val="20"/>
        </w:rPr>
        <w:t xml:space="preserve"> район»</w:t>
      </w:r>
    </w:p>
    <w:p w:rsidR="00C56805" w:rsidRDefault="00C56805" w:rsidP="00C56805">
      <w:pPr>
        <w:spacing w:after="0" w:line="240" w:lineRule="auto"/>
        <w:jc w:val="right"/>
      </w:pPr>
      <w:r w:rsidRPr="00C56805">
        <w:rPr>
          <w:sz w:val="20"/>
          <w:szCs w:val="20"/>
        </w:rPr>
        <w:t>от 03.10.2023 № 295</w:t>
      </w:r>
    </w:p>
    <w:p w:rsidR="00C56805" w:rsidRDefault="00C56805" w:rsidP="00C56805">
      <w:pPr>
        <w:spacing w:after="0" w:line="240" w:lineRule="auto"/>
        <w:jc w:val="center"/>
      </w:pPr>
    </w:p>
    <w:p w:rsidR="00C56805" w:rsidRPr="00C56805" w:rsidRDefault="00C56805" w:rsidP="00C56805">
      <w:pPr>
        <w:spacing w:after="0" w:line="240" w:lineRule="auto"/>
        <w:jc w:val="center"/>
        <w:rPr>
          <w:b/>
        </w:rPr>
      </w:pPr>
      <w:r w:rsidRPr="00C56805">
        <w:rPr>
          <w:b/>
        </w:rPr>
        <w:t>Комплексный план-график мероприятий, направленных на повышение объективной оценки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2151"/>
        <w:gridCol w:w="2151"/>
        <w:gridCol w:w="1356"/>
        <w:gridCol w:w="1535"/>
      </w:tblGrid>
      <w:tr w:rsidR="001D0989" w:rsidTr="003133B5">
        <w:tc>
          <w:tcPr>
            <w:tcW w:w="2152" w:type="dxa"/>
          </w:tcPr>
          <w:p w:rsidR="00C56805" w:rsidRDefault="00C56805" w:rsidP="00C56805">
            <w:pPr>
              <w:jc w:val="both"/>
            </w:pPr>
            <w:r>
              <w:t>Выявленная проблема</w:t>
            </w:r>
          </w:p>
        </w:tc>
        <w:tc>
          <w:tcPr>
            <w:tcW w:w="2151" w:type="dxa"/>
          </w:tcPr>
          <w:p w:rsidR="00C56805" w:rsidRDefault="00C56805" w:rsidP="00C56805">
            <w:pPr>
              <w:jc w:val="both"/>
            </w:pPr>
            <w:r>
              <w:t>Мероприятия, меры, управленческие решения</w:t>
            </w:r>
          </w:p>
        </w:tc>
        <w:tc>
          <w:tcPr>
            <w:tcW w:w="2151" w:type="dxa"/>
          </w:tcPr>
          <w:p w:rsidR="00C56805" w:rsidRDefault="00C56805" w:rsidP="00C56805">
            <w:pPr>
              <w:jc w:val="both"/>
            </w:pPr>
            <w:r>
              <w:t>Специфика мер</w:t>
            </w:r>
          </w:p>
        </w:tc>
        <w:tc>
          <w:tcPr>
            <w:tcW w:w="1356" w:type="dxa"/>
          </w:tcPr>
          <w:p w:rsidR="00C56805" w:rsidRDefault="00C56805" w:rsidP="00C56805">
            <w:pPr>
              <w:jc w:val="both"/>
            </w:pPr>
            <w:r>
              <w:t>Сроки проведения</w:t>
            </w:r>
          </w:p>
        </w:tc>
        <w:tc>
          <w:tcPr>
            <w:tcW w:w="1535" w:type="dxa"/>
          </w:tcPr>
          <w:p w:rsidR="00C56805" w:rsidRDefault="00C56805" w:rsidP="00C56805">
            <w:pPr>
              <w:jc w:val="both"/>
            </w:pPr>
            <w:r>
              <w:t xml:space="preserve">Ответственные </w:t>
            </w:r>
          </w:p>
        </w:tc>
      </w:tr>
      <w:tr w:rsidR="00C56805" w:rsidTr="00190AD6">
        <w:tc>
          <w:tcPr>
            <w:tcW w:w="9345" w:type="dxa"/>
            <w:gridSpan w:val="5"/>
          </w:tcPr>
          <w:p w:rsidR="00C56805" w:rsidRPr="001D0989" w:rsidRDefault="00C56805" w:rsidP="001D0989">
            <w:pPr>
              <w:jc w:val="center"/>
              <w:rPr>
                <w:b/>
              </w:rPr>
            </w:pPr>
            <w:r w:rsidRPr="001D0989">
              <w:rPr>
                <w:b/>
              </w:rPr>
              <w:t xml:space="preserve">Оптимизация графиков проверочных и диагностических работ в соответствии с рекомендациями </w:t>
            </w:r>
            <w:proofErr w:type="spellStart"/>
            <w:r w:rsidRPr="001D0989">
              <w:rPr>
                <w:b/>
              </w:rPr>
              <w:t>Минпросвещения</w:t>
            </w:r>
            <w:proofErr w:type="spellEnd"/>
            <w:r w:rsidRPr="001D0989">
              <w:rPr>
                <w:b/>
              </w:rPr>
              <w:t xml:space="preserve"> и </w:t>
            </w:r>
            <w:proofErr w:type="spellStart"/>
            <w:r w:rsidRPr="001D0989">
              <w:rPr>
                <w:b/>
              </w:rPr>
              <w:t>Рособрнадзора</w:t>
            </w:r>
            <w:proofErr w:type="spellEnd"/>
          </w:p>
        </w:tc>
      </w:tr>
      <w:tr w:rsidR="001D0989" w:rsidTr="003133B5">
        <w:tc>
          <w:tcPr>
            <w:tcW w:w="2152" w:type="dxa"/>
          </w:tcPr>
          <w:p w:rsidR="00C56805" w:rsidRDefault="00EC63BA" w:rsidP="00C56805">
            <w:pPr>
              <w:jc w:val="both"/>
            </w:pPr>
            <w:r>
              <w:t>Перегруженность обучающихся оценочными процедурами в общеобразовательных организациях</w:t>
            </w:r>
          </w:p>
        </w:tc>
        <w:tc>
          <w:tcPr>
            <w:tcW w:w="2151" w:type="dxa"/>
          </w:tcPr>
          <w:p w:rsidR="00C56805" w:rsidRDefault="00EC63BA" w:rsidP="00C56805">
            <w:pPr>
              <w:jc w:val="both"/>
            </w:pPr>
            <w:r>
              <w:t xml:space="preserve">Приведение в соответствие Графика оценочных процедур методическим рекомендациям Министерства просвещения РФ от 06.08.2021 № СК-228/03 и Федеральной службы по надзору в сфере образования и науки от 06.08.2021 № 1 01-169-08-01 «Рекомендации для системы общего по основным подходам к формированию графика проведения оценочных процедур в общеобразовательных организациях» в каждой ОО с </w:t>
            </w:r>
            <w:r>
              <w:lastRenderedPageBreak/>
              <w:t>последующим размещением на официальном сайте ОО</w:t>
            </w:r>
          </w:p>
        </w:tc>
        <w:tc>
          <w:tcPr>
            <w:tcW w:w="2151" w:type="dxa"/>
          </w:tcPr>
          <w:p w:rsidR="00C56805" w:rsidRDefault="00EC63BA" w:rsidP="00C56805">
            <w:pPr>
              <w:jc w:val="both"/>
            </w:pPr>
            <w:r>
              <w:lastRenderedPageBreak/>
              <w:t>Контроль за соблюдением обязательных требований (мониторинг безопасности) при формировании графиков оценочных процедур</w:t>
            </w:r>
          </w:p>
        </w:tc>
        <w:tc>
          <w:tcPr>
            <w:tcW w:w="1356" w:type="dxa"/>
          </w:tcPr>
          <w:p w:rsidR="00C56805" w:rsidRDefault="00EC63BA" w:rsidP="00C56805">
            <w:pPr>
              <w:jc w:val="both"/>
            </w:pPr>
            <w:r>
              <w:t>Согласно графику</w:t>
            </w:r>
          </w:p>
        </w:tc>
        <w:tc>
          <w:tcPr>
            <w:tcW w:w="1535" w:type="dxa"/>
          </w:tcPr>
          <w:p w:rsidR="00C56805" w:rsidRDefault="00EC63BA" w:rsidP="00C56805">
            <w:pPr>
              <w:jc w:val="both"/>
            </w:pPr>
            <w:r>
              <w:t>Макарова Н.Н., руководители ОО</w:t>
            </w:r>
          </w:p>
        </w:tc>
      </w:tr>
      <w:tr w:rsidR="00EC63BA" w:rsidRPr="00EC63BA" w:rsidTr="00362A6E">
        <w:tc>
          <w:tcPr>
            <w:tcW w:w="9345" w:type="dxa"/>
            <w:gridSpan w:val="5"/>
          </w:tcPr>
          <w:p w:rsidR="00EC63BA" w:rsidRPr="00EC63BA" w:rsidRDefault="00EC63BA" w:rsidP="00EC63BA">
            <w:pPr>
              <w:jc w:val="center"/>
              <w:rPr>
                <w:b/>
              </w:rPr>
            </w:pPr>
            <w:r w:rsidRPr="00EC63BA">
              <w:rPr>
                <w:b/>
              </w:rPr>
              <w:lastRenderedPageBreak/>
              <w:t>Формирование ВСОКО в каждой ОО муниципалитета</w:t>
            </w:r>
          </w:p>
        </w:tc>
      </w:tr>
      <w:tr w:rsidR="001D0989" w:rsidTr="003133B5">
        <w:tc>
          <w:tcPr>
            <w:tcW w:w="2152" w:type="dxa"/>
          </w:tcPr>
          <w:p w:rsidR="00EC63BA" w:rsidRDefault="00EC63BA" w:rsidP="00EC63BA">
            <w:pPr>
              <w:jc w:val="both"/>
            </w:pPr>
            <w:r>
              <w:t>Выявлены образовательные организации, вошедшие в федеральный перечень школ с признаками необъективности по результатам проведения ВПР</w:t>
            </w:r>
          </w:p>
        </w:tc>
        <w:tc>
          <w:tcPr>
            <w:tcW w:w="2151" w:type="dxa"/>
          </w:tcPr>
          <w:p w:rsidR="00C56805" w:rsidRDefault="00EC63BA" w:rsidP="00C56805">
            <w:pPr>
              <w:jc w:val="both"/>
            </w:pPr>
            <w:r>
              <w:t>Проведение методического семинара с заместителями руководителей по учебной и методической работе «Обеспечение функционирования ВСОКО: управленческая модель, методическое сопровождение оценочной деятельности»</w:t>
            </w:r>
          </w:p>
        </w:tc>
        <w:tc>
          <w:tcPr>
            <w:tcW w:w="2151" w:type="dxa"/>
          </w:tcPr>
          <w:p w:rsidR="00C56805" w:rsidRDefault="001D0989" w:rsidP="00C56805">
            <w:pPr>
              <w:jc w:val="both"/>
            </w:pPr>
            <w:r>
              <w:t>Формирование единой системы оценки качества образования и своевременное выявление изменений, влияющих на качество образования. Предоставление участникам образовательных отношений и общественности достоверной информации о качестве образования, усиление контроля за соблюдением информационной безопасности</w:t>
            </w:r>
          </w:p>
        </w:tc>
        <w:tc>
          <w:tcPr>
            <w:tcW w:w="1356" w:type="dxa"/>
          </w:tcPr>
          <w:p w:rsidR="00C56805" w:rsidRDefault="001D0989" w:rsidP="00C56805">
            <w:pPr>
              <w:jc w:val="both"/>
            </w:pPr>
            <w:r>
              <w:t>Ноябрь 2023</w:t>
            </w:r>
          </w:p>
        </w:tc>
        <w:tc>
          <w:tcPr>
            <w:tcW w:w="1535" w:type="dxa"/>
          </w:tcPr>
          <w:p w:rsidR="00C56805" w:rsidRDefault="001D0989" w:rsidP="00C56805">
            <w:pPr>
              <w:jc w:val="both"/>
            </w:pPr>
            <w:r>
              <w:t>Гаврилова Т.С.</w:t>
            </w:r>
          </w:p>
        </w:tc>
      </w:tr>
      <w:tr w:rsidR="001D0989" w:rsidTr="00561272">
        <w:tc>
          <w:tcPr>
            <w:tcW w:w="9345" w:type="dxa"/>
            <w:gridSpan w:val="5"/>
          </w:tcPr>
          <w:p w:rsidR="001D0989" w:rsidRPr="001D0989" w:rsidRDefault="001D0989" w:rsidP="001D0989">
            <w:pPr>
              <w:jc w:val="center"/>
              <w:rPr>
                <w:b/>
              </w:rPr>
            </w:pPr>
            <w:r w:rsidRPr="001D0989">
              <w:rPr>
                <w:b/>
              </w:rPr>
              <w:t xml:space="preserve">Соответствие уровня </w:t>
            </w:r>
            <w:proofErr w:type="gramStart"/>
            <w:r w:rsidRPr="001D0989">
              <w:rPr>
                <w:b/>
              </w:rPr>
              <w:t>подготовки</w:t>
            </w:r>
            <w:proofErr w:type="gramEnd"/>
            <w:r w:rsidRPr="001D0989">
              <w:rPr>
                <w:b/>
              </w:rPr>
              <w:t xml:space="preserve"> обучающихся требованиям ФГОС НОО</w:t>
            </w:r>
          </w:p>
        </w:tc>
      </w:tr>
      <w:tr w:rsidR="001D0989" w:rsidTr="003133B5">
        <w:tc>
          <w:tcPr>
            <w:tcW w:w="2152" w:type="dxa"/>
          </w:tcPr>
          <w:p w:rsidR="00C56805" w:rsidRDefault="001D0989" w:rsidP="00C56805">
            <w:pPr>
              <w:jc w:val="both"/>
            </w:pPr>
            <w:r>
              <w:t xml:space="preserve">Недостаточная </w:t>
            </w:r>
            <w:proofErr w:type="spellStart"/>
            <w:r>
              <w:t>сформированность</w:t>
            </w:r>
            <w:proofErr w:type="spellEnd"/>
            <w:r>
              <w:t xml:space="preserve"> УУД обучающихся НОО</w:t>
            </w:r>
          </w:p>
        </w:tc>
        <w:tc>
          <w:tcPr>
            <w:tcW w:w="2151" w:type="dxa"/>
          </w:tcPr>
          <w:p w:rsidR="00C56805" w:rsidRDefault="001D0989" w:rsidP="00C56805">
            <w:pPr>
              <w:jc w:val="both"/>
            </w:pPr>
            <w:r>
              <w:t>Организация и проведение методического семинара «Формирование УУД в начальной школе в условиях реализации обновленных ФГОС»</w:t>
            </w:r>
          </w:p>
        </w:tc>
        <w:tc>
          <w:tcPr>
            <w:tcW w:w="2151" w:type="dxa"/>
          </w:tcPr>
          <w:p w:rsidR="00C56805" w:rsidRDefault="001D0989" w:rsidP="00C56805">
            <w:pPr>
              <w:jc w:val="both"/>
            </w:pPr>
            <w:r>
              <w:t xml:space="preserve">Ознакомление с приемами работы на уроке, способствующими формированию УУД. </w:t>
            </w:r>
          </w:p>
        </w:tc>
        <w:tc>
          <w:tcPr>
            <w:tcW w:w="1356" w:type="dxa"/>
          </w:tcPr>
          <w:p w:rsidR="00C56805" w:rsidRDefault="001D0989" w:rsidP="00C56805">
            <w:pPr>
              <w:jc w:val="both"/>
            </w:pPr>
            <w:r>
              <w:t>Декабрь, 2023</w:t>
            </w:r>
          </w:p>
        </w:tc>
        <w:tc>
          <w:tcPr>
            <w:tcW w:w="1535" w:type="dxa"/>
          </w:tcPr>
          <w:p w:rsidR="00C56805" w:rsidRDefault="001D0989" w:rsidP="00C56805">
            <w:pPr>
              <w:jc w:val="both"/>
            </w:pPr>
            <w:r>
              <w:t>Гаврилова Т.С., руководитель РМО учителей начальных классов</w:t>
            </w:r>
          </w:p>
        </w:tc>
      </w:tr>
      <w:tr w:rsidR="001D0989" w:rsidTr="00366A70">
        <w:tc>
          <w:tcPr>
            <w:tcW w:w="9345" w:type="dxa"/>
            <w:gridSpan w:val="5"/>
          </w:tcPr>
          <w:p w:rsidR="001D0989" w:rsidRPr="001D0989" w:rsidRDefault="001D0989" w:rsidP="001D0989">
            <w:pPr>
              <w:jc w:val="center"/>
              <w:rPr>
                <w:b/>
              </w:rPr>
            </w:pPr>
            <w:r w:rsidRPr="001D0989">
              <w:rPr>
                <w:b/>
              </w:rPr>
              <w:lastRenderedPageBreak/>
              <w:t xml:space="preserve">Соответствие уровня </w:t>
            </w:r>
            <w:proofErr w:type="gramStart"/>
            <w:r w:rsidRPr="001D0989">
              <w:rPr>
                <w:b/>
              </w:rPr>
              <w:t>подготовки</w:t>
            </w:r>
            <w:proofErr w:type="gramEnd"/>
            <w:r w:rsidRPr="001D0989">
              <w:rPr>
                <w:b/>
              </w:rPr>
              <w:t xml:space="preserve"> обучающихся требованиям ФГОС ООО</w:t>
            </w:r>
          </w:p>
        </w:tc>
      </w:tr>
      <w:tr w:rsidR="001D0989" w:rsidTr="003133B5">
        <w:tc>
          <w:tcPr>
            <w:tcW w:w="2152" w:type="dxa"/>
          </w:tcPr>
          <w:p w:rsidR="001D0989" w:rsidRDefault="001D0989" w:rsidP="00C56805">
            <w:pPr>
              <w:jc w:val="both"/>
            </w:pPr>
            <w:r>
              <w:t>Недостаточное качество подготовки обучающихся по образовательным программам ООО</w:t>
            </w:r>
          </w:p>
        </w:tc>
        <w:tc>
          <w:tcPr>
            <w:tcW w:w="2151" w:type="dxa"/>
          </w:tcPr>
          <w:p w:rsidR="001D0989" w:rsidRDefault="001D0989" w:rsidP="00C56805">
            <w:pPr>
              <w:jc w:val="both"/>
            </w:pPr>
            <w:r>
              <w:t>Организация и проведение методического семинара «Способы работы с детьми, требующим особого подхода в обучении и подготовке к ГИА-2024»</w:t>
            </w:r>
          </w:p>
        </w:tc>
        <w:tc>
          <w:tcPr>
            <w:tcW w:w="2151" w:type="dxa"/>
          </w:tcPr>
          <w:p w:rsidR="001D0989" w:rsidRDefault="001D0989" w:rsidP="00C56805">
            <w:pPr>
              <w:jc w:val="both"/>
            </w:pPr>
            <w:r>
              <w:t xml:space="preserve">Повышение показателя качества </w:t>
            </w:r>
            <w:proofErr w:type="spellStart"/>
            <w:r>
              <w:t>обученности</w:t>
            </w:r>
            <w:proofErr w:type="spellEnd"/>
            <w:r>
              <w:t>, увеличение числа обучающихся 9 классов, успешно прошедших ГИА</w:t>
            </w:r>
          </w:p>
        </w:tc>
        <w:tc>
          <w:tcPr>
            <w:tcW w:w="1356" w:type="dxa"/>
          </w:tcPr>
          <w:p w:rsidR="001D0989" w:rsidRDefault="001D0989" w:rsidP="00C56805">
            <w:pPr>
              <w:jc w:val="both"/>
            </w:pPr>
            <w:r>
              <w:t>Январь, 2024</w:t>
            </w:r>
          </w:p>
        </w:tc>
        <w:tc>
          <w:tcPr>
            <w:tcW w:w="1535" w:type="dxa"/>
          </w:tcPr>
          <w:p w:rsidR="001D0989" w:rsidRDefault="001D0989" w:rsidP="00C56805">
            <w:pPr>
              <w:jc w:val="both"/>
            </w:pPr>
            <w:r>
              <w:t>Гаврилова Т.С., руководители РМО по учебным предметам</w:t>
            </w:r>
          </w:p>
        </w:tc>
      </w:tr>
      <w:tr w:rsidR="001D0989" w:rsidRPr="003133B5" w:rsidTr="00A65559">
        <w:tc>
          <w:tcPr>
            <w:tcW w:w="9345" w:type="dxa"/>
            <w:gridSpan w:val="5"/>
          </w:tcPr>
          <w:p w:rsidR="001D0989" w:rsidRPr="003133B5" w:rsidRDefault="001D0989" w:rsidP="003133B5">
            <w:pPr>
              <w:jc w:val="center"/>
              <w:rPr>
                <w:b/>
              </w:rPr>
            </w:pPr>
            <w:r w:rsidRPr="003133B5">
              <w:rPr>
                <w:b/>
              </w:rPr>
              <w:t xml:space="preserve">Соответствие уровня </w:t>
            </w:r>
            <w:proofErr w:type="gramStart"/>
            <w:r w:rsidRPr="003133B5">
              <w:rPr>
                <w:b/>
              </w:rPr>
              <w:t>подготовки</w:t>
            </w:r>
            <w:proofErr w:type="gramEnd"/>
            <w:r w:rsidRPr="003133B5">
              <w:rPr>
                <w:b/>
              </w:rPr>
              <w:t xml:space="preserve"> обучающихся требованиям ФГОС СОО</w:t>
            </w:r>
          </w:p>
        </w:tc>
      </w:tr>
      <w:tr w:rsidR="001D0989" w:rsidTr="003133B5">
        <w:tc>
          <w:tcPr>
            <w:tcW w:w="2152" w:type="dxa"/>
          </w:tcPr>
          <w:p w:rsidR="001D0989" w:rsidRDefault="003133B5" w:rsidP="00C56805">
            <w:pPr>
              <w:jc w:val="both"/>
            </w:pPr>
            <w:r>
              <w:t>Недостаточная работа общеобразовательных организаций по индивидуализации обучения и профессионального самоопределения обучающихся</w:t>
            </w:r>
          </w:p>
        </w:tc>
        <w:tc>
          <w:tcPr>
            <w:tcW w:w="2151" w:type="dxa"/>
          </w:tcPr>
          <w:p w:rsidR="001D0989" w:rsidRDefault="003133B5" w:rsidP="00C56805">
            <w:pPr>
              <w:jc w:val="both"/>
            </w:pPr>
            <w:r>
              <w:t>Включение в учебный план общеобразовательных организаций элективных курсов, предметов по выбору, изучение предметов на профильном и углубленном уровне.</w:t>
            </w:r>
          </w:p>
        </w:tc>
        <w:tc>
          <w:tcPr>
            <w:tcW w:w="2151" w:type="dxa"/>
          </w:tcPr>
          <w:p w:rsidR="001D0989" w:rsidRDefault="003133B5" w:rsidP="00C56805">
            <w:pPr>
              <w:jc w:val="both"/>
            </w:pPr>
            <w:r>
              <w:t>Реализация в общеобразовательных организациях через урочную и внеурочную деятельность образовательных программ СОО в соответствии с ФГОС СОО, включающих программы отдельных учебных предметов, курсов и курсов внеурочной деятельности, и программы развития УУД, включающие формирование компетенций обучающихся в области учебно-исследовательс</w:t>
            </w:r>
            <w:r>
              <w:lastRenderedPageBreak/>
              <w:t>кой и проектной деятельности; обеспечение образовательными организациями реализации учебных планов одного или нескольких профилей обучения и предоставление обучающимся возможности формирования индивидуальных учебных планов</w:t>
            </w:r>
          </w:p>
        </w:tc>
        <w:tc>
          <w:tcPr>
            <w:tcW w:w="1356" w:type="dxa"/>
          </w:tcPr>
          <w:p w:rsidR="001D0989" w:rsidRDefault="003133B5" w:rsidP="00C56805">
            <w:pPr>
              <w:jc w:val="both"/>
            </w:pPr>
            <w:r>
              <w:lastRenderedPageBreak/>
              <w:t>Определение – август 2023, реализация – в течение года</w:t>
            </w:r>
          </w:p>
        </w:tc>
        <w:tc>
          <w:tcPr>
            <w:tcW w:w="1535" w:type="dxa"/>
          </w:tcPr>
          <w:p w:rsidR="001D0989" w:rsidRDefault="003133B5" w:rsidP="00C56805">
            <w:pPr>
              <w:jc w:val="both"/>
            </w:pPr>
            <w:r>
              <w:t>Макарова Н.Н.</w:t>
            </w:r>
          </w:p>
        </w:tc>
      </w:tr>
      <w:tr w:rsidR="003133B5" w:rsidRPr="003133B5" w:rsidTr="00F111A3">
        <w:tc>
          <w:tcPr>
            <w:tcW w:w="9345" w:type="dxa"/>
            <w:gridSpan w:val="5"/>
          </w:tcPr>
          <w:p w:rsidR="003133B5" w:rsidRPr="003133B5" w:rsidRDefault="003133B5" w:rsidP="003133B5">
            <w:pPr>
              <w:jc w:val="center"/>
              <w:rPr>
                <w:b/>
              </w:rPr>
            </w:pPr>
            <w:r w:rsidRPr="003133B5">
              <w:rPr>
                <w:b/>
              </w:rPr>
              <w:lastRenderedPageBreak/>
              <w:t>Оценка функциональной грамотности</w:t>
            </w:r>
          </w:p>
        </w:tc>
      </w:tr>
      <w:tr w:rsidR="001D0989" w:rsidTr="003133B5">
        <w:tc>
          <w:tcPr>
            <w:tcW w:w="2152" w:type="dxa"/>
          </w:tcPr>
          <w:p w:rsidR="001D0989" w:rsidRDefault="003133B5" w:rsidP="00C56805">
            <w:pPr>
              <w:jc w:val="both"/>
            </w:pPr>
            <w:r>
              <w:t>Недостаточное использование образовательными организациями платформы электронного банка тренировочных заданий по оценке функциональной грамотности</w:t>
            </w:r>
          </w:p>
        </w:tc>
        <w:tc>
          <w:tcPr>
            <w:tcW w:w="2151" w:type="dxa"/>
          </w:tcPr>
          <w:p w:rsidR="001D0989" w:rsidRDefault="003133B5" w:rsidP="00C56805">
            <w:pPr>
              <w:jc w:val="both"/>
            </w:pPr>
            <w:r>
              <w:t>Мониторинг функциональной грамотности</w:t>
            </w:r>
          </w:p>
        </w:tc>
        <w:tc>
          <w:tcPr>
            <w:tcW w:w="2151" w:type="dxa"/>
          </w:tcPr>
          <w:p w:rsidR="001D0989" w:rsidRDefault="003133B5" w:rsidP="00C56805">
            <w:pPr>
              <w:jc w:val="both"/>
            </w:pPr>
            <w:r>
              <w:t>Контроль за включением в план внеурочной деятельности и учебный план занятий по формированию и оценке функциональной грамотности</w:t>
            </w:r>
          </w:p>
        </w:tc>
        <w:tc>
          <w:tcPr>
            <w:tcW w:w="1356" w:type="dxa"/>
          </w:tcPr>
          <w:p w:rsidR="001D0989" w:rsidRDefault="003133B5" w:rsidP="00C56805">
            <w:pPr>
              <w:jc w:val="both"/>
            </w:pPr>
            <w:r>
              <w:t>Декабрь, 2023</w:t>
            </w:r>
          </w:p>
        </w:tc>
        <w:tc>
          <w:tcPr>
            <w:tcW w:w="1535" w:type="dxa"/>
          </w:tcPr>
          <w:p w:rsidR="001D0989" w:rsidRDefault="003133B5" w:rsidP="00C56805">
            <w:pPr>
              <w:jc w:val="both"/>
            </w:pPr>
            <w:r>
              <w:t>Макарова Н.Н., Гаврилова Т.С.</w:t>
            </w:r>
          </w:p>
        </w:tc>
      </w:tr>
      <w:tr w:rsidR="003133B5" w:rsidTr="005845B5">
        <w:tc>
          <w:tcPr>
            <w:tcW w:w="9345" w:type="dxa"/>
            <w:gridSpan w:val="5"/>
          </w:tcPr>
          <w:p w:rsidR="003133B5" w:rsidRPr="003969FA" w:rsidRDefault="003133B5" w:rsidP="003969FA">
            <w:pPr>
              <w:jc w:val="center"/>
              <w:rPr>
                <w:b/>
              </w:rPr>
            </w:pPr>
            <w:r w:rsidRPr="003969FA">
              <w:rPr>
                <w:b/>
              </w:rPr>
              <w:t>Популяризация материалов исследований качества образования, проводимых на национальном уровне</w:t>
            </w:r>
          </w:p>
        </w:tc>
      </w:tr>
      <w:tr w:rsidR="001D0989" w:rsidTr="003133B5">
        <w:tc>
          <w:tcPr>
            <w:tcW w:w="2152" w:type="dxa"/>
          </w:tcPr>
          <w:p w:rsidR="001D0989" w:rsidRDefault="003969FA" w:rsidP="00C56805">
            <w:pPr>
              <w:jc w:val="both"/>
            </w:pPr>
            <w:r>
              <w:t xml:space="preserve">Недостаточная осведомленность участников образовательных отношений о результатах исследований качества, образования, проводимых на </w:t>
            </w:r>
            <w:r>
              <w:lastRenderedPageBreak/>
              <w:t>национальном уровне</w:t>
            </w:r>
          </w:p>
        </w:tc>
        <w:tc>
          <w:tcPr>
            <w:tcW w:w="2151" w:type="dxa"/>
          </w:tcPr>
          <w:p w:rsidR="001D0989" w:rsidRDefault="003969FA" w:rsidP="00C56805">
            <w:pPr>
              <w:jc w:val="both"/>
            </w:pPr>
            <w:r>
              <w:lastRenderedPageBreak/>
              <w:t>Публикация на сайтах общеобразовательных организаций информации о проведении процедур оценки качества образовательны</w:t>
            </w:r>
            <w:r>
              <w:lastRenderedPageBreak/>
              <w:t>х результатов, проводимых на национальном уровне</w:t>
            </w:r>
          </w:p>
        </w:tc>
        <w:tc>
          <w:tcPr>
            <w:tcW w:w="2151" w:type="dxa"/>
          </w:tcPr>
          <w:p w:rsidR="001D0989" w:rsidRDefault="003969FA" w:rsidP="00C56805">
            <w:pPr>
              <w:jc w:val="both"/>
            </w:pPr>
            <w:r>
              <w:lastRenderedPageBreak/>
              <w:t>Информационная открытость результатов проведения процедур оценки качества образовательных результатов</w:t>
            </w:r>
          </w:p>
        </w:tc>
        <w:tc>
          <w:tcPr>
            <w:tcW w:w="1356" w:type="dxa"/>
          </w:tcPr>
          <w:p w:rsidR="001D0989" w:rsidRDefault="003969FA" w:rsidP="00C56805">
            <w:pPr>
              <w:jc w:val="both"/>
            </w:pPr>
            <w:r>
              <w:t>Апрель-июнь, 2024</w:t>
            </w:r>
          </w:p>
        </w:tc>
        <w:tc>
          <w:tcPr>
            <w:tcW w:w="1535" w:type="dxa"/>
          </w:tcPr>
          <w:p w:rsidR="001D0989" w:rsidRDefault="003969FA" w:rsidP="00C56805">
            <w:pPr>
              <w:jc w:val="both"/>
            </w:pPr>
            <w:r>
              <w:t>Макарова Н.Н., Гаврилова Т.С.</w:t>
            </w:r>
            <w:bookmarkStart w:id="0" w:name="_GoBack"/>
            <w:bookmarkEnd w:id="0"/>
          </w:p>
        </w:tc>
      </w:tr>
    </w:tbl>
    <w:p w:rsidR="00C56805" w:rsidRDefault="00C56805" w:rsidP="00C56805">
      <w:pPr>
        <w:jc w:val="both"/>
      </w:pPr>
    </w:p>
    <w:sectPr w:rsidR="00C5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81885"/>
    <w:multiLevelType w:val="hybridMultilevel"/>
    <w:tmpl w:val="C548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DC"/>
    <w:rsid w:val="001D0989"/>
    <w:rsid w:val="002C63C7"/>
    <w:rsid w:val="003133B5"/>
    <w:rsid w:val="003969FA"/>
    <w:rsid w:val="00C56805"/>
    <w:rsid w:val="00CA15DC"/>
    <w:rsid w:val="00E906C7"/>
    <w:rsid w:val="00E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32400-AF0C-42E3-848A-50230BAD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9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499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42EB-CB6C-4630-AC62-FE9E7920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Nach_UprObr</cp:lastModifiedBy>
  <cp:revision>5</cp:revision>
  <dcterms:created xsi:type="dcterms:W3CDTF">2023-10-03T11:07:00Z</dcterms:created>
  <dcterms:modified xsi:type="dcterms:W3CDTF">2023-10-03T12:32:00Z</dcterms:modified>
</cp:coreProperties>
</file>